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F8" w:rsidRPr="00616EE5" w:rsidRDefault="00B616F8" w:rsidP="00B616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E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616F8" w:rsidRPr="00616EE5" w:rsidRDefault="00B616F8" w:rsidP="00B616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E5">
        <w:rPr>
          <w:rFonts w:ascii="Times New Roman" w:hAnsi="Times New Roman" w:cs="Times New Roman"/>
          <w:b/>
          <w:sz w:val="24"/>
          <w:szCs w:val="24"/>
        </w:rPr>
        <w:t>об осуществлении технологического присоединения</w:t>
      </w:r>
    </w:p>
    <w:p w:rsidR="00B616F8" w:rsidRPr="00616EE5" w:rsidRDefault="00B616F8" w:rsidP="00B616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E5">
        <w:rPr>
          <w:rFonts w:ascii="Times New Roman" w:hAnsi="Times New Roman" w:cs="Times New Roman"/>
          <w:b/>
          <w:sz w:val="24"/>
          <w:szCs w:val="24"/>
        </w:rPr>
        <w:t>N _____ от "__" __________ 20__ г.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Настоящий акт составлен ______________________________________________,</w:t>
      </w:r>
    </w:p>
    <w:p w:rsidR="00B616F8" w:rsidRPr="00B616F8" w:rsidRDefault="00B616F8" w:rsidP="00B616F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16F8">
        <w:rPr>
          <w:rFonts w:ascii="Times New Roman" w:hAnsi="Times New Roman" w:cs="Times New Roman"/>
          <w:sz w:val="20"/>
          <w:szCs w:val="20"/>
        </w:rPr>
        <w:t>(полное наименование сетевой организации)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именуемым   (именуемой)   в   дальнейшем   сетевой   организацией,  в  лице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616F8" w:rsidRPr="00B616F8" w:rsidRDefault="00B616F8" w:rsidP="00B616F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16F8">
        <w:rPr>
          <w:rFonts w:ascii="Times New Roman" w:hAnsi="Times New Roman" w:cs="Times New Roman"/>
          <w:sz w:val="20"/>
          <w:szCs w:val="20"/>
        </w:rPr>
        <w:t>(ф.и.о. лица - представителя сетевой организации)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________________________________________, с одной</w:t>
      </w:r>
    </w:p>
    <w:p w:rsidR="00B616F8" w:rsidRPr="00B616F8" w:rsidRDefault="00B616F8" w:rsidP="00B616F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16F8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_______________________________________________________________,</w:t>
      </w:r>
    </w:p>
    <w:p w:rsidR="00B616F8" w:rsidRPr="00B616F8" w:rsidRDefault="00B616F8" w:rsidP="00B616F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16F8">
        <w:rPr>
          <w:rFonts w:ascii="Times New Roman" w:hAnsi="Times New Roman" w:cs="Times New Roman"/>
          <w:sz w:val="20"/>
          <w:szCs w:val="20"/>
        </w:rPr>
        <w:t>(полное наименование заявителя - юридического лица, ф.и.о.</w:t>
      </w:r>
    </w:p>
    <w:p w:rsidR="00B616F8" w:rsidRPr="00B616F8" w:rsidRDefault="00B616F8" w:rsidP="00B616F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16F8">
        <w:rPr>
          <w:rFonts w:ascii="Times New Roman" w:hAnsi="Times New Roman" w:cs="Times New Roman"/>
          <w:sz w:val="20"/>
          <w:szCs w:val="20"/>
        </w:rPr>
        <w:t>заявителя - физического лица)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именуемым     (именуемой)     в    дальнейшем    заявителем,     в     лице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616F8" w:rsidRPr="00B616F8" w:rsidRDefault="00B616F8" w:rsidP="00B616F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16F8">
        <w:rPr>
          <w:rFonts w:ascii="Times New Roman" w:hAnsi="Times New Roman" w:cs="Times New Roman"/>
          <w:sz w:val="20"/>
          <w:szCs w:val="20"/>
        </w:rPr>
        <w:t>(ф.и.о. лица - представителя заявителя)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B616F8" w:rsidRPr="00B616F8" w:rsidRDefault="00B616F8" w:rsidP="00B616F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16F8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с другой стороны, в дальнейшем именуемыми сторонами.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Стороны оформили и подписали настоящий акт о нижеследующем.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1.  Сетевая  организация  оказала  заявителю услугу по технологическому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присоединению   объектов  электроэнергетики  (</w:t>
      </w:r>
      <w:proofErr w:type="spellStart"/>
      <w:r w:rsidRPr="00B616F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616F8">
        <w:rPr>
          <w:rFonts w:ascii="Times New Roman" w:hAnsi="Times New Roman" w:cs="Times New Roman"/>
          <w:sz w:val="24"/>
          <w:szCs w:val="24"/>
        </w:rPr>
        <w:t xml:space="preserve">  устройств,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объектов  </w:t>
      </w:r>
      <w:proofErr w:type="spellStart"/>
      <w:r w:rsidRPr="00B616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B616F8">
        <w:rPr>
          <w:rFonts w:ascii="Times New Roman" w:hAnsi="Times New Roman" w:cs="Times New Roman"/>
          <w:sz w:val="24"/>
          <w:szCs w:val="24"/>
        </w:rPr>
        <w:t>)  заявителя  в  соответствии  с  мероприятиями  по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договору об осуществлении технологического присоединения от _______________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N _________ в полном объеме на сумму _________ (_____________) рублей _____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копеек, в том числе _____________ (прописью) НДС _____ (___________) рублей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________ копеек (прописью) </w:t>
      </w:r>
      <w:hyperlink w:anchor="Par2344" w:tooltip="&lt;1&gt; При восстановлении (переоформлении) документов указанная информация не вносится." w:history="1">
        <w:r w:rsidRPr="00B616F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B616F8">
        <w:rPr>
          <w:rFonts w:ascii="Times New Roman" w:hAnsi="Times New Roman" w:cs="Times New Roman"/>
          <w:sz w:val="24"/>
          <w:szCs w:val="24"/>
        </w:rPr>
        <w:t>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Мероприятия   по   технологическому  присоединению  выполнены  согласно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техническим условиям от __________ N ________.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Объекты   электроэнергетики   (</w:t>
      </w:r>
      <w:proofErr w:type="spellStart"/>
      <w:r w:rsidRPr="00B616F8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B616F8">
        <w:rPr>
          <w:rFonts w:ascii="Times New Roman" w:hAnsi="Times New Roman" w:cs="Times New Roman"/>
          <w:sz w:val="24"/>
          <w:szCs w:val="24"/>
        </w:rPr>
        <w:t xml:space="preserve">   устройства,  объекты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6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B616F8">
        <w:rPr>
          <w:rFonts w:ascii="Times New Roman" w:hAnsi="Times New Roman" w:cs="Times New Roman"/>
          <w:sz w:val="24"/>
          <w:szCs w:val="24"/>
        </w:rPr>
        <w:t>) сторон находятся по адресу: _______________.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Акт о выполнении технических условий от _________ N ______.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Дата  фактического  присоединения  ____________,  акт  об осуществлении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от _____________ N ________ </w:t>
      </w:r>
      <w:hyperlink w:anchor="Par2345" w:tooltip="&lt;2&gt; Заполняется в случае переоформления документов." w:history="1">
        <w:r w:rsidRPr="00B616F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B616F8">
        <w:rPr>
          <w:rFonts w:ascii="Times New Roman" w:hAnsi="Times New Roman" w:cs="Times New Roman"/>
          <w:sz w:val="24"/>
          <w:szCs w:val="24"/>
        </w:rPr>
        <w:t>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Характеристики присоединения: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максимальная мощность (всего) _________ кВт, в том числе: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максимальная  мощность  (без  учета ранее присоединенной (существующей)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максимальной мощности) _________ кВт;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ранее присоединенная максимальная мощность ________ кВт </w:t>
      </w:r>
      <w:hyperlink w:anchor="Par2346" w:tooltip="&lt;3&gt; Заполняется в случае увеличения максимальной мощности ранее присоединенных энергопринимающих устройств (энергетических установок)." w:history="1">
        <w:r w:rsidRPr="00B616F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B616F8">
        <w:rPr>
          <w:rFonts w:ascii="Times New Roman" w:hAnsi="Times New Roman" w:cs="Times New Roman"/>
          <w:sz w:val="24"/>
          <w:szCs w:val="24"/>
        </w:rPr>
        <w:t>;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совокупная величина номинальной мощности присоединенных к электрической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сети трансформаторов ________ </w:t>
      </w:r>
      <w:proofErr w:type="spellStart"/>
      <w:r w:rsidRPr="00B616F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B616F8">
        <w:rPr>
          <w:rFonts w:ascii="Times New Roman" w:hAnsi="Times New Roman" w:cs="Times New Roman"/>
          <w:sz w:val="24"/>
          <w:szCs w:val="24"/>
        </w:rPr>
        <w:t>;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максимальная мощность объектов </w:t>
      </w:r>
      <w:proofErr w:type="spellStart"/>
      <w:r w:rsidRPr="00B616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B616F8">
        <w:rPr>
          <w:rFonts w:ascii="Times New Roman" w:hAnsi="Times New Roman" w:cs="Times New Roman"/>
          <w:sz w:val="24"/>
          <w:szCs w:val="24"/>
        </w:rPr>
        <w:t xml:space="preserve"> (всего) _____ кВт </w:t>
      </w:r>
      <w:hyperlink w:anchor="Par2347" w:tooltip="&lt;4&gt; Заполняется в случае технологического присоединения объектов микрогенерации." w:history="1">
        <w:r w:rsidRPr="00B616F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B616F8">
        <w:rPr>
          <w:rFonts w:ascii="Times New Roman" w:hAnsi="Times New Roman" w:cs="Times New Roman"/>
          <w:sz w:val="24"/>
          <w:szCs w:val="24"/>
        </w:rPr>
        <w:t>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Категория надежности электроснабжения: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____________ кВт;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____________ кВт;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____________ кВт.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                 2. Перечень точек присоединения: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6"/>
        <w:gridCol w:w="794"/>
        <w:gridCol w:w="1070"/>
        <w:gridCol w:w="912"/>
        <w:gridCol w:w="979"/>
        <w:gridCol w:w="1531"/>
        <w:gridCol w:w="1661"/>
        <w:gridCol w:w="1642"/>
      </w:tblGrid>
      <w:tr w:rsidR="00B616F8" w:rsidRPr="00B616F8" w:rsidTr="00BF10C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Источник питания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Уровень напряжения (кВ)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объектов </w:t>
            </w:r>
            <w:proofErr w:type="spellStart"/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микрогенерации</w:t>
            </w:r>
            <w:proofErr w:type="spellEnd"/>
            <w:r w:rsidRPr="00B616F8">
              <w:rPr>
                <w:rFonts w:ascii="Times New Roman" w:hAnsi="Times New Roman" w:cs="Times New Roman"/>
                <w:sz w:val="24"/>
                <w:szCs w:val="24"/>
              </w:rPr>
              <w:t xml:space="preserve"> (кВт) </w:t>
            </w:r>
            <w:hyperlink w:anchor="Par2348" w:tooltip="&lt;5&gt; При восстановлении (переоформлении) документов указанная информация не вносится." w:history="1">
              <w:r w:rsidRPr="00B616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 номинальной мощности присоединенных </w:t>
            </w:r>
            <w:r w:rsidRPr="00B6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трансформаторов (</w:t>
            </w:r>
            <w:proofErr w:type="spellStart"/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коэффициента реактивной мощности (</w:t>
            </w:r>
            <w:proofErr w:type="spellStart"/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B6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6F8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</w:rPr>
              <w:lastRenderedPageBreak/>
              <w:drawing>
                <wp:inline distT="0" distB="0" distL="0" distR="0">
                  <wp:extent cx="175260" cy="1981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16F8" w:rsidRPr="00B616F8" w:rsidTr="00BF10C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8" w:rsidRPr="00B616F8" w:rsidTr="00BF10C7">
        <w:tc>
          <w:tcPr>
            <w:tcW w:w="9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В том числе опосредованно присоединенные</w:t>
            </w:r>
          </w:p>
        </w:tc>
      </w:tr>
      <w:tr w:rsidR="00B616F8" w:rsidRPr="00B616F8" w:rsidTr="00BF10C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Границы    балансовой    принадлежности    объектов   электроэнергетики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16F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616F8">
        <w:rPr>
          <w:rFonts w:ascii="Times New Roman" w:hAnsi="Times New Roman" w:cs="Times New Roman"/>
          <w:sz w:val="24"/>
          <w:szCs w:val="24"/>
        </w:rPr>
        <w:t xml:space="preserve"> устройств) и эксплуатационной ответственности сторон: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84"/>
      </w:tblGrid>
      <w:tr w:rsidR="00B616F8" w:rsidRPr="00B616F8" w:rsidTr="00BF10C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Описание границ балансовой принадлежности объектов электроэнергетики (</w:t>
            </w:r>
            <w:proofErr w:type="spellStart"/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B616F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Описание границ эксплуатационной ответственности сторон</w:t>
            </w:r>
          </w:p>
        </w:tc>
      </w:tr>
      <w:tr w:rsidR="00B616F8" w:rsidRPr="00B616F8" w:rsidTr="00BF10C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3.   У   сторон   на   границе   балансовой   принадлежности   объектов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электроэнергетики  (</w:t>
      </w:r>
      <w:proofErr w:type="spellStart"/>
      <w:r w:rsidRPr="00B616F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616F8">
        <w:rPr>
          <w:rFonts w:ascii="Times New Roman" w:hAnsi="Times New Roman" w:cs="Times New Roman"/>
          <w:sz w:val="24"/>
          <w:szCs w:val="24"/>
        </w:rPr>
        <w:t xml:space="preserve">  устройств,  объектов </w:t>
      </w:r>
      <w:proofErr w:type="spellStart"/>
      <w:r w:rsidRPr="00B616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B616F8">
        <w:rPr>
          <w:rFonts w:ascii="Times New Roman" w:hAnsi="Times New Roman" w:cs="Times New Roman"/>
          <w:sz w:val="24"/>
          <w:szCs w:val="24"/>
        </w:rPr>
        <w:t>)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находятся следующие технологически соединенные элементы электрической сети: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84"/>
      </w:tblGrid>
      <w:tr w:rsidR="00B616F8" w:rsidRPr="00B616F8" w:rsidTr="00BF10C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B616F8" w:rsidRPr="00B616F8" w:rsidTr="00BF10C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У   сторон   в  эксплуатационной  ответственности  находятся  следующие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технологически соединенные элементы электрической сети: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84"/>
      </w:tblGrid>
      <w:tr w:rsidR="00B616F8" w:rsidRPr="00B616F8" w:rsidTr="00BF10C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B616F8" w:rsidRPr="00B616F8" w:rsidTr="00BF10C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4.  Характеристики  установленных измерительных комплексов содержатся в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акте допуска прибора учета электрической энергии в эксплуатацию.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5.  Устройства  защиты,  релейной  защиты,  противоаварийной и режимной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автоматики: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16F8" w:rsidRPr="00B616F8" w:rsidRDefault="00B616F8" w:rsidP="00B616F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16F8">
        <w:rPr>
          <w:rFonts w:ascii="Times New Roman" w:hAnsi="Times New Roman" w:cs="Times New Roman"/>
          <w:sz w:val="20"/>
          <w:szCs w:val="20"/>
        </w:rPr>
        <w:t>(виды защиты и автоматики, действия и др.)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6. Автономный резервный источник питания: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16F8" w:rsidRPr="00B616F8" w:rsidRDefault="00B616F8" w:rsidP="00B616F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16F8">
        <w:rPr>
          <w:rFonts w:ascii="Times New Roman" w:hAnsi="Times New Roman" w:cs="Times New Roman"/>
          <w:sz w:val="20"/>
          <w:szCs w:val="20"/>
        </w:rPr>
        <w:t>(место установки, тип, мощность и др.)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7. Прочие сведения: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16F8" w:rsidRPr="00B616F8" w:rsidRDefault="00B616F8" w:rsidP="00B616F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16F8">
        <w:rPr>
          <w:rFonts w:ascii="Times New Roman" w:hAnsi="Times New Roman" w:cs="Times New Roman"/>
          <w:sz w:val="20"/>
          <w:szCs w:val="20"/>
        </w:rPr>
        <w:t>(в том числе сведения об опосредованно присоединенных потребителях,</w:t>
      </w:r>
    </w:p>
    <w:p w:rsidR="00B616F8" w:rsidRPr="00B616F8" w:rsidRDefault="00B616F8" w:rsidP="00B616F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16F8">
        <w:rPr>
          <w:rFonts w:ascii="Times New Roman" w:hAnsi="Times New Roman" w:cs="Times New Roman"/>
          <w:sz w:val="20"/>
          <w:szCs w:val="20"/>
        </w:rPr>
        <w:t>наименование, адрес, максимальная мощность, категория надежности, уровень</w:t>
      </w:r>
    </w:p>
    <w:p w:rsidR="00B616F8" w:rsidRPr="00B616F8" w:rsidRDefault="00B616F8" w:rsidP="00B616F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16F8">
        <w:rPr>
          <w:rFonts w:ascii="Times New Roman" w:hAnsi="Times New Roman" w:cs="Times New Roman"/>
          <w:sz w:val="20"/>
          <w:szCs w:val="20"/>
        </w:rPr>
        <w:t>напряжения, сведения о расчетах потерь электрической энергии</w:t>
      </w:r>
    </w:p>
    <w:p w:rsidR="00B616F8" w:rsidRPr="00B616F8" w:rsidRDefault="00B616F8" w:rsidP="00B616F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616F8">
        <w:rPr>
          <w:rFonts w:ascii="Times New Roman" w:hAnsi="Times New Roman" w:cs="Times New Roman"/>
          <w:sz w:val="20"/>
          <w:szCs w:val="20"/>
        </w:rPr>
        <w:t>в электрической сети потребителя электрической энергии и др.).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8.    Схематично    границы    балансовой    принадлежности    объектов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электроэнергетики  (</w:t>
      </w:r>
      <w:proofErr w:type="spellStart"/>
      <w:r w:rsidRPr="00B616F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616F8">
        <w:rPr>
          <w:rFonts w:ascii="Times New Roman" w:hAnsi="Times New Roman" w:cs="Times New Roman"/>
          <w:sz w:val="24"/>
          <w:szCs w:val="24"/>
        </w:rPr>
        <w:t xml:space="preserve"> устройств, объектов </w:t>
      </w:r>
      <w:proofErr w:type="spellStart"/>
      <w:r w:rsidRPr="00B616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B616F8">
        <w:rPr>
          <w:rFonts w:ascii="Times New Roman" w:hAnsi="Times New Roman" w:cs="Times New Roman"/>
          <w:sz w:val="24"/>
          <w:szCs w:val="24"/>
        </w:rPr>
        <w:t>) и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lastRenderedPageBreak/>
        <w:t>эксплуатационной   ответственности   сторон   указаны  в  приведенной  ниже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однолинейной схеме присоединения </w:t>
      </w:r>
      <w:proofErr w:type="spellStart"/>
      <w:r w:rsidRPr="00B616F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616F8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5"/>
      </w:tblGrid>
      <w:tr w:rsidR="00B616F8" w:rsidRPr="00B616F8" w:rsidTr="00BF10C7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 xml:space="preserve">Однолинейная схема присоединения </w:t>
            </w:r>
            <w:proofErr w:type="spellStart"/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B616F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B616F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объектов </w:t>
            </w:r>
            <w:proofErr w:type="spellStart"/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микрогенерации</w:t>
            </w:r>
            <w:proofErr w:type="spellEnd"/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Прочее: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9.    Стороны    подтверждают,    что   технологическое   присоединение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6F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616F8">
        <w:rPr>
          <w:rFonts w:ascii="Times New Roman" w:hAnsi="Times New Roman" w:cs="Times New Roman"/>
          <w:sz w:val="24"/>
          <w:szCs w:val="24"/>
        </w:rPr>
        <w:t xml:space="preserve">    устройств    (энергетических    установок,    объектов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6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B616F8">
        <w:rPr>
          <w:rFonts w:ascii="Times New Roman" w:hAnsi="Times New Roman" w:cs="Times New Roman"/>
          <w:sz w:val="24"/>
          <w:szCs w:val="24"/>
        </w:rPr>
        <w:t>)  к  электрической  сети  сетевой  организации  выполнено  в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соответствии с правилами и нормами.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Стороны  подтверждают,  что  присоединенный  объект  является  объектом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6F8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B616F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47" w:tooltip="&lt;4&gt; Заполняется в случае технологического присоединения объектов микрогенерации." w:history="1">
        <w:r w:rsidRPr="00B616F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B616F8">
        <w:rPr>
          <w:rFonts w:ascii="Times New Roman" w:hAnsi="Times New Roman" w:cs="Times New Roman"/>
          <w:sz w:val="24"/>
          <w:szCs w:val="24"/>
        </w:rPr>
        <w:t>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 xml:space="preserve">    Заявитель претензий к оказанию услуг сетевой организацией не имеет </w:t>
      </w:r>
      <w:hyperlink w:anchor="Par2348" w:tooltip="&lt;5&gt; При восстановлении (переоформлении) документов указанная информация не вносится." w:history="1">
        <w:r w:rsidRPr="00B616F8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B616F8">
        <w:rPr>
          <w:rFonts w:ascii="Times New Roman" w:hAnsi="Times New Roman" w:cs="Times New Roman"/>
          <w:sz w:val="24"/>
          <w:szCs w:val="24"/>
        </w:rPr>
        <w:t>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1"/>
        <w:gridCol w:w="340"/>
        <w:gridCol w:w="1891"/>
        <w:gridCol w:w="340"/>
        <w:gridCol w:w="2184"/>
        <w:gridCol w:w="340"/>
        <w:gridCol w:w="1936"/>
      </w:tblGrid>
      <w:tr w:rsidR="00B616F8" w:rsidRPr="00B616F8" w:rsidTr="00BF10C7">
        <w:tc>
          <w:tcPr>
            <w:tcW w:w="4252" w:type="dxa"/>
            <w:gridSpan w:val="3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</w:tc>
        <w:tc>
          <w:tcPr>
            <w:tcW w:w="340" w:type="dxa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8" w:rsidRPr="00B616F8" w:rsidTr="00BF10C7"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bottom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8" w:rsidRPr="00B616F8" w:rsidTr="00BF10C7"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8" w:rsidRPr="00B616F8" w:rsidTr="00BF10C7">
        <w:tc>
          <w:tcPr>
            <w:tcW w:w="4252" w:type="dxa"/>
            <w:gridSpan w:val="3"/>
            <w:tcBorders>
              <w:top w:val="single" w:sz="4" w:space="0" w:color="auto"/>
            </w:tcBorders>
            <w:vAlign w:val="bottom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top w:val="single" w:sz="4" w:space="0" w:color="auto"/>
            </w:tcBorders>
            <w:vAlign w:val="bottom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B616F8" w:rsidRPr="00B616F8" w:rsidTr="00BF10C7">
        <w:tc>
          <w:tcPr>
            <w:tcW w:w="2021" w:type="dxa"/>
            <w:tcBorders>
              <w:bottom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8" w:rsidRPr="00B616F8" w:rsidTr="00BF10C7"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8" w:rsidRPr="00B616F8" w:rsidTr="00BF10C7">
        <w:tc>
          <w:tcPr>
            <w:tcW w:w="2021" w:type="dxa"/>
            <w:tcBorders>
              <w:top w:val="single" w:sz="4" w:space="0" w:color="auto"/>
            </w:tcBorders>
            <w:vAlign w:val="bottom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bottom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B616F8" w:rsidRPr="00B616F8" w:rsidRDefault="00B616F8" w:rsidP="00B616F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616F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2344"/>
      <w:bookmarkEnd w:id="0"/>
      <w:r w:rsidRPr="00B616F8">
        <w:rPr>
          <w:rFonts w:ascii="Times New Roman" w:hAnsi="Times New Roman" w:cs="Times New Roman"/>
          <w:sz w:val="20"/>
          <w:szCs w:val="20"/>
        </w:rPr>
        <w:t>&lt;1&gt; При восстановлении (переоформлении) документов указанная информация не вносится.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345"/>
      <w:bookmarkEnd w:id="1"/>
      <w:r w:rsidRPr="00B616F8">
        <w:rPr>
          <w:rFonts w:ascii="Times New Roman" w:hAnsi="Times New Roman" w:cs="Times New Roman"/>
          <w:sz w:val="20"/>
          <w:szCs w:val="20"/>
        </w:rPr>
        <w:t>&lt;2&gt; Заполняется в случае переоформления документов.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2346"/>
      <w:bookmarkEnd w:id="2"/>
      <w:r w:rsidRPr="00B616F8">
        <w:rPr>
          <w:rFonts w:ascii="Times New Roman" w:hAnsi="Times New Roman" w:cs="Times New Roman"/>
          <w:sz w:val="20"/>
          <w:szCs w:val="20"/>
        </w:rPr>
        <w:t xml:space="preserve">&lt;3&gt; Заполняется в случае увеличения максимальной мощности ранее присоединенных </w:t>
      </w:r>
      <w:proofErr w:type="spellStart"/>
      <w:r w:rsidRPr="00B616F8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B616F8">
        <w:rPr>
          <w:rFonts w:ascii="Times New Roman" w:hAnsi="Times New Roman" w:cs="Times New Roman"/>
          <w:sz w:val="20"/>
          <w:szCs w:val="20"/>
        </w:rPr>
        <w:t xml:space="preserve"> устройств (энергетических установок).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2347"/>
      <w:bookmarkEnd w:id="3"/>
      <w:r w:rsidRPr="00B616F8">
        <w:rPr>
          <w:rFonts w:ascii="Times New Roman" w:hAnsi="Times New Roman" w:cs="Times New Roman"/>
          <w:sz w:val="20"/>
          <w:szCs w:val="20"/>
        </w:rPr>
        <w:t xml:space="preserve">&lt;4&gt; Заполняется в случае технологического присоединения объектов </w:t>
      </w:r>
      <w:proofErr w:type="spellStart"/>
      <w:r w:rsidRPr="00B616F8">
        <w:rPr>
          <w:rFonts w:ascii="Times New Roman" w:hAnsi="Times New Roman" w:cs="Times New Roman"/>
          <w:sz w:val="20"/>
          <w:szCs w:val="20"/>
        </w:rPr>
        <w:t>микрогенерации</w:t>
      </w:r>
      <w:proofErr w:type="spellEnd"/>
      <w:r w:rsidRPr="00B616F8">
        <w:rPr>
          <w:rFonts w:ascii="Times New Roman" w:hAnsi="Times New Roman" w:cs="Times New Roman"/>
          <w:sz w:val="20"/>
          <w:szCs w:val="20"/>
        </w:rPr>
        <w:t>.</w:t>
      </w:r>
    </w:p>
    <w:p w:rsidR="00B616F8" w:rsidRPr="00B616F8" w:rsidRDefault="00B616F8" w:rsidP="00B616F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2348"/>
      <w:bookmarkEnd w:id="4"/>
      <w:r w:rsidRPr="00B616F8">
        <w:rPr>
          <w:rFonts w:ascii="Times New Roman" w:hAnsi="Times New Roman" w:cs="Times New Roman"/>
          <w:sz w:val="20"/>
          <w:szCs w:val="20"/>
        </w:rPr>
        <w:t>&lt;5&gt; При восстановлении (переоформлении) документов указанная информация не вносится.</w:t>
      </w:r>
    </w:p>
    <w:p w:rsidR="00297FB5" w:rsidRPr="00B616F8" w:rsidRDefault="00297FB5" w:rsidP="00B616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97FB5" w:rsidRPr="00B616F8" w:rsidSect="00B616F8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6F8"/>
    <w:rsid w:val="00297FB5"/>
    <w:rsid w:val="00551C37"/>
    <w:rsid w:val="00616EE5"/>
    <w:rsid w:val="007F5876"/>
    <w:rsid w:val="00847962"/>
    <w:rsid w:val="00B616F8"/>
    <w:rsid w:val="00E7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F8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6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16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6F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16F8"/>
    <w:pPr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2022-08-05T10:24:00Z</dcterms:created>
  <dcterms:modified xsi:type="dcterms:W3CDTF">2022-08-05T11:06:00Z</dcterms:modified>
</cp:coreProperties>
</file>